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129A" w14:textId="77777777" w:rsidR="00E2148D" w:rsidRDefault="00000000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 xml:space="preserve"> New 2025 Social Membership</w:t>
      </w:r>
      <w:r>
        <w:rPr>
          <w:rFonts w:ascii="Arial" w:hAnsi="Arial" w:cs="Arial"/>
          <w:bCs/>
          <w:sz w:val="28"/>
          <w:szCs w:val="28"/>
          <w:u w:val="single"/>
        </w:rPr>
        <w:t xml:space="preserve"> Application Form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tbl>
      <w:tblPr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3061"/>
        <w:gridCol w:w="73"/>
        <w:gridCol w:w="2441"/>
        <w:gridCol w:w="2871"/>
      </w:tblGrid>
      <w:tr w:rsidR="00E2148D" w14:paraId="162DC6FC" w14:textId="77777777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2D04BBB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BF5F7BD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590EC92C" w14:textId="77777777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7537634C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&amp; Surname 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68E94BD3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420530EA" w14:textId="77777777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7488FED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 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5C64300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06F07802" w14:textId="77777777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C3259A6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12A60A94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04CB3D66" w14:textId="77777777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2388698" w14:textId="77777777" w:rsidR="00E2148D" w:rsidRDefault="00E2148D"/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D9052F4" w14:textId="77777777" w:rsidR="00E2148D" w:rsidRDefault="00000000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Street </w:t>
            </w:r>
          </w:p>
        </w:tc>
      </w:tr>
      <w:tr w:rsidR="00E2148D" w14:paraId="162BD89E" w14:textId="77777777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03FF34F8" w14:textId="77777777" w:rsidR="00E2148D" w:rsidRDefault="00E2148D"/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709FC96F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CFFA222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5FBC11A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00C7B22D" w14:textId="77777777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B21D488" w14:textId="77777777" w:rsidR="00E2148D" w:rsidRDefault="00E2148D"/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4BE3228C" w14:textId="77777777" w:rsidR="00E2148D" w:rsidRDefault="00000000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63B13717" w14:textId="77777777" w:rsidR="00E2148D" w:rsidRDefault="00000000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09B4C38" w14:textId="77777777" w:rsidR="00E2148D" w:rsidRDefault="00000000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</w:tr>
      <w:tr w:rsidR="00E2148D" w14:paraId="1FDE552D" w14:textId="77777777"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080B13CF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C03AD2A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416F5BF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2EB36A1F" w14:textId="77777777"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F7664B2" w14:textId="77777777" w:rsidR="00E2148D" w:rsidRDefault="00E2148D"/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6C01CB7A" w14:textId="77777777" w:rsidR="00E2148D" w:rsidRDefault="00000000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Mobile </w:t>
            </w:r>
          </w:p>
        </w:tc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1BE80278" w14:textId="77777777" w:rsidR="00E2148D" w:rsidRDefault="00000000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Landline </w:t>
            </w:r>
          </w:p>
        </w:tc>
      </w:tr>
      <w:tr w:rsidR="00E2148D" w14:paraId="09C6BBCB" w14:textId="77777777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3FAE767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8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B8C207A" w14:textId="77777777" w:rsidR="00E2148D" w:rsidRDefault="00E2148D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4C711B5C" w14:textId="77777777"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93" w:type="dxa"/>
            </w:tcMar>
          </w:tcPr>
          <w:p w14:paraId="281F1B90" w14:textId="77777777" w:rsidR="00E2148D" w:rsidRDefault="00E2148D">
            <w:pPr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E2148D" w14:paraId="26FB964A" w14:textId="77777777"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2A336D2B" w14:textId="77777777" w:rsidR="00E2148D" w:rsidRDefault="00000000">
            <w:pPr>
              <w:spacing w:before="60" w:after="0" w:line="312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>Volunteering.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As a not-for-profit organisation solely run by Volunteers there are a range of tasks that we rely on our volunteers to complete.  These range from-</w:t>
            </w:r>
          </w:p>
          <w:p w14:paraId="11EFCECF" w14:textId="77777777" w:rsidR="00E2148D" w:rsidRDefault="00000000">
            <w:pPr>
              <w:spacing w:before="6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Managing the Gallery for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day,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Assistant manager of the gallery for a day</w:t>
            </w:r>
          </w:p>
          <w:p w14:paraId="37DD99EA" w14:textId="77777777" w:rsidR="00E2148D" w:rsidRDefault="00000000">
            <w:pPr>
              <w:spacing w:before="6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Hanging exhibitions                                Duty on delivery days for exhibitions</w:t>
            </w:r>
          </w:p>
          <w:p w14:paraId="4B66811F" w14:textId="77777777" w:rsidR="00E2148D" w:rsidRDefault="00000000">
            <w:pPr>
              <w:spacing w:before="6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Catering and Opening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events,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Marketing or admin duties,</w:t>
            </w:r>
          </w:p>
          <w:p w14:paraId="3674574E" w14:textId="77777777" w:rsidR="00E2148D" w:rsidRDefault="00000000">
            <w:pPr>
              <w:spacing w:before="6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Gallery maintenance   to    contributing to the implementation of an Exhibition or other special event.</w:t>
            </w:r>
          </w:p>
          <w:p w14:paraId="28462B65" w14:textId="77777777" w:rsidR="00E2148D" w:rsidRDefault="00000000">
            <w:pPr>
              <w:spacing w:before="60"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light of this, please let us know if you would be able to donate a bit of time volunteering, as well as if you possess a special skill that may be helpful to us.</w:t>
            </w:r>
          </w:p>
        </w:tc>
      </w:tr>
      <w:tr w:rsidR="00E2148D" w14:paraId="54D39710" w14:textId="77777777"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1CC14B22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Yes, I am interested in Volunteering (circle Yes)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3E6C1E4F" w14:textId="77777777" w:rsidR="00E2148D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E2148D" w14:paraId="6EBF2DB6" w14:textId="77777777"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</w:tcPr>
          <w:p w14:paraId="54571CE6" w14:textId="77777777" w:rsidR="00E2148D" w:rsidRDefault="00000000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 skills or abilities (please list): </w:t>
            </w:r>
          </w:p>
          <w:p w14:paraId="2CFC8676" w14:textId="77777777" w:rsidR="00E2148D" w:rsidRDefault="00E214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148D" w14:paraId="63BAAAF8" w14:textId="77777777">
        <w:tc>
          <w:tcPr>
            <w:tcW w:w="10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7499EF2" w14:textId="62918F9A" w:rsidR="00E2148D" w:rsidRDefault="00000000">
            <w:pPr>
              <w:spacing w:after="0" w:line="276" w:lineRule="auto"/>
            </w:pPr>
            <w:r>
              <w:rPr>
                <w:rFonts w:ascii="Arial" w:hAnsi="Arial" w:cs="Arial"/>
                <w:b/>
              </w:rPr>
              <w:t xml:space="preserve">Social Membership Cost:  $65 </w:t>
            </w:r>
            <w:proofErr w:type="gramStart"/>
            <w:r>
              <w:rPr>
                <w:rFonts w:ascii="Arial" w:hAnsi="Arial" w:cs="Arial"/>
                <w:b/>
              </w:rPr>
              <w:t>or  Young</w:t>
            </w:r>
            <w:proofErr w:type="gramEnd"/>
            <w:r>
              <w:rPr>
                <w:rFonts w:ascii="Arial" w:hAnsi="Arial" w:cs="Arial"/>
                <w:b/>
              </w:rPr>
              <w:t xml:space="preserve"> Adult (18-24) $40 per year,</w:t>
            </w:r>
            <w:r>
              <w:rPr>
                <w:rFonts w:ascii="Arial" w:hAnsi="Arial" w:cs="Arial"/>
                <w:b/>
              </w:rPr>
              <w:br/>
              <w:t xml:space="preserve">Renewal due </w:t>
            </w:r>
            <w:r w:rsidR="0044333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January</w:t>
            </w:r>
          </w:p>
          <w:p w14:paraId="1E637F42" w14:textId="77777777" w:rsidR="00E2148D" w:rsidRDefault="00000000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rata rates apply to New Members who join between August and December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Social Membership Pro rata rates-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August - $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55,  September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$45,  October $35,  November  $25, December $15.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Young adult pro rata rates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August  $35,  September  $30,    October  $25,    November  $20  December  $15</w:t>
            </w:r>
          </w:p>
          <w:p w14:paraId="6A15DC8B" w14:textId="77777777" w:rsidR="00E2148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Please Note:  If you would like to apply to become an Exhibiting Member, please download the Exhibiting Members’ application form from </w:t>
            </w:r>
            <w:hyperlink r:id="rId7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www.sherbrookeartsociety.com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or obtain a form at the Gallery.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2148D" w14:paraId="23E6F227" w14:textId="77777777"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B3DCA35" w14:textId="77777777" w:rsidR="00E2148D" w:rsidRDefault="00000000">
            <w:pPr>
              <w:pStyle w:val="TableParagraph"/>
              <w:spacing w:before="121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Ways to Pay</w:t>
            </w:r>
          </w:p>
          <w:p w14:paraId="5C830C20" w14:textId="77777777" w:rsidR="00E2148D" w:rsidRDefault="00000000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" w:lineRule="atLeast"/>
              <w:ind w:left="313" w:right="583" w:hanging="284"/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Credit Card or Cash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Gallery</w:t>
            </w:r>
          </w:p>
          <w:p w14:paraId="2A74FC4C" w14:textId="77777777" w:rsidR="00E2148D" w:rsidRDefault="00000000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 w:line="26" w:lineRule="atLeast"/>
              <w:ind w:left="313" w:hanging="284"/>
              <w:rPr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Deposit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these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bank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details:</w:t>
            </w:r>
          </w:p>
          <w:p w14:paraId="64FFACD3" w14:textId="77777777" w:rsidR="00E2148D" w:rsidRDefault="00000000">
            <w:pPr>
              <w:pStyle w:val="BodyText"/>
              <w:spacing w:before="60" w:after="120"/>
              <w:ind w:left="28" w:right="-2"/>
            </w:pPr>
            <w:r>
              <w:t>Please label your direct deposit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proofErr w:type="gramStart"/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>
              <w:t>your</w:t>
            </w:r>
            <w:proofErr w:type="gramEnd"/>
            <w:r>
              <w:t xml:space="preserve"> </w:t>
            </w:r>
            <w:r>
              <w:rPr>
                <w:spacing w:val="-58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and last name and Subs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description.   For</w:t>
            </w:r>
            <w:r>
              <w:rPr>
                <w:spacing w:val="-1"/>
              </w:rPr>
              <w:t xml:space="preserve"> </w:t>
            </w:r>
            <w:r>
              <w:t xml:space="preserve">instance:   </w:t>
            </w:r>
            <w:proofErr w:type="spellStart"/>
            <w:r>
              <w:rPr>
                <w:b/>
              </w:rPr>
              <w:t>DSmithSubs</w:t>
            </w:r>
            <w:proofErr w:type="spellEnd"/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tbl>
            <w:tblPr>
              <w:tblW w:w="4770" w:type="dxa"/>
              <w:tblInd w:w="33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-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2685"/>
            </w:tblGrid>
            <w:tr w:rsidR="00E2148D" w14:paraId="26775564" w14:textId="77777777">
              <w:trPr>
                <w:trHeight w:val="374"/>
              </w:trPr>
              <w:tc>
                <w:tcPr>
                  <w:tcW w:w="2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3F9603DA" w14:textId="77777777" w:rsidR="00E2148D" w:rsidRDefault="00000000">
                  <w:pPr>
                    <w:pStyle w:val="TableParagraph"/>
                    <w:spacing w:before="62"/>
                    <w:ind w:left="10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Bank</w:t>
                  </w:r>
                </w:p>
              </w:tc>
              <w:tc>
                <w:tcPr>
                  <w:tcW w:w="2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791E9CEE" w14:textId="77777777" w:rsidR="00E2148D" w:rsidRDefault="00000000">
                  <w:pPr>
                    <w:pStyle w:val="TableParagraph"/>
                    <w:spacing w:before="62" w:after="120"/>
                    <w:ind w:left="107"/>
                  </w:pPr>
                  <w:r>
                    <w:rPr>
                      <w:sz w:val="20"/>
                      <w:szCs w:val="20"/>
                    </w:rPr>
                    <w:t>Bendigo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Bank</w:t>
                  </w:r>
                </w:p>
              </w:tc>
            </w:tr>
            <w:tr w:rsidR="00E2148D" w14:paraId="5CD03D41" w14:textId="77777777">
              <w:trPr>
                <w:trHeight w:val="374"/>
              </w:trPr>
              <w:tc>
                <w:tcPr>
                  <w:tcW w:w="2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4B13ABC7" w14:textId="77777777" w:rsidR="00E2148D" w:rsidRDefault="00000000">
                  <w:pPr>
                    <w:pStyle w:val="TableParagraph"/>
                    <w:spacing w:before="60" w:after="120"/>
                    <w:ind w:left="107"/>
                  </w:pPr>
                  <w:r>
                    <w:rPr>
                      <w:sz w:val="20"/>
                      <w:szCs w:val="20"/>
                    </w:rPr>
                    <w:t>Account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4CB1D1F3" w14:textId="77777777" w:rsidR="00E2148D" w:rsidRDefault="00000000">
                  <w:pPr>
                    <w:pStyle w:val="TableParagraph"/>
                    <w:spacing w:before="60" w:after="120"/>
                    <w:ind w:left="107"/>
                  </w:pPr>
                  <w:r>
                    <w:rPr>
                      <w:sz w:val="20"/>
                      <w:szCs w:val="20"/>
                    </w:rPr>
                    <w:t>Sherbrooke</w:t>
                  </w:r>
                  <w:r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Art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Society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Inc</w:t>
                  </w:r>
                </w:p>
              </w:tc>
            </w:tr>
            <w:tr w:rsidR="00E2148D" w14:paraId="46A26209" w14:textId="77777777">
              <w:trPr>
                <w:trHeight w:val="371"/>
              </w:trPr>
              <w:tc>
                <w:tcPr>
                  <w:tcW w:w="2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3BCAC89F" w14:textId="77777777" w:rsidR="00E2148D" w:rsidRDefault="00000000">
                  <w:pPr>
                    <w:pStyle w:val="TableParagraph"/>
                    <w:spacing w:before="60" w:after="120"/>
                    <w:ind w:left="10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BSB</w:t>
                  </w:r>
                </w:p>
              </w:tc>
              <w:tc>
                <w:tcPr>
                  <w:tcW w:w="2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6D7F45B7" w14:textId="77777777" w:rsidR="00E2148D" w:rsidRDefault="00000000">
                  <w:pPr>
                    <w:pStyle w:val="TableParagraph"/>
                    <w:spacing w:before="60" w:after="120"/>
                    <w:ind w:left="113" w:right="3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633-000</w:t>
                  </w:r>
                </w:p>
              </w:tc>
            </w:tr>
            <w:tr w:rsidR="00E2148D" w14:paraId="1054A0FB" w14:textId="77777777">
              <w:trPr>
                <w:trHeight w:val="626"/>
              </w:trPr>
              <w:tc>
                <w:tcPr>
                  <w:tcW w:w="20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5E97C41E" w14:textId="77777777" w:rsidR="00E2148D" w:rsidRDefault="00000000">
                  <w:pPr>
                    <w:pStyle w:val="TableParagraph"/>
                    <w:spacing w:before="60" w:after="120"/>
                    <w:ind w:left="107" w:right="421"/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Account </w:t>
                  </w:r>
                  <w:r>
                    <w:rPr>
                      <w:spacing w:val="-5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#</w:t>
                  </w:r>
                  <w:proofErr w:type="gramEnd"/>
                </w:p>
              </w:tc>
              <w:tc>
                <w:tcPr>
                  <w:tcW w:w="2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14:paraId="7F4B8C5C" w14:textId="77777777" w:rsidR="00E2148D" w:rsidRDefault="00000000">
                  <w:pPr>
                    <w:pStyle w:val="TableParagraph"/>
                    <w:spacing w:before="60" w:after="120"/>
                    <w:ind w:left="107"/>
                    <w:rPr>
                      <w:sz w:val="20"/>
                      <w:szCs w:val="20"/>
                    </w:rPr>
                  </w:pPr>
                  <w:bookmarkStart w:id="0" w:name="_Hlk66708988"/>
                  <w:bookmarkEnd w:id="0"/>
                  <w:r>
                    <w:rPr>
                      <w:sz w:val="20"/>
                      <w:szCs w:val="20"/>
                    </w:rPr>
                    <w:t>155738446</w:t>
                  </w:r>
                </w:p>
              </w:tc>
            </w:tr>
          </w:tbl>
          <w:p w14:paraId="19B084E5" w14:textId="77777777" w:rsidR="00E2148D" w:rsidRDefault="00E2148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DE4750B" w14:textId="77777777" w:rsidR="00E2148D" w:rsidRDefault="00E2148D">
      <w:pPr>
        <w:pStyle w:val="BodyText"/>
        <w:spacing w:before="60" w:after="120"/>
        <w:ind w:right="-2"/>
      </w:pPr>
    </w:p>
    <w:sectPr w:rsidR="00E214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37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0BD3B" w14:textId="77777777" w:rsidR="00AC76FF" w:rsidRDefault="00AC76FF">
      <w:pPr>
        <w:spacing w:before="0" w:after="0" w:line="240" w:lineRule="auto"/>
      </w:pPr>
      <w:r>
        <w:separator/>
      </w:r>
    </w:p>
  </w:endnote>
  <w:endnote w:type="continuationSeparator" w:id="0">
    <w:p w14:paraId="40894084" w14:textId="77777777" w:rsidR="00AC76FF" w:rsidRDefault="00AC76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0405" w14:textId="77777777" w:rsidR="00E2148D" w:rsidRDefault="00E21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733A" w14:textId="77777777" w:rsidR="00E2148D" w:rsidRDefault="00E2148D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AD8F" w14:textId="77777777" w:rsidR="00AC76FF" w:rsidRDefault="00AC76FF">
      <w:pPr>
        <w:spacing w:before="0" w:after="0" w:line="240" w:lineRule="auto"/>
      </w:pPr>
      <w:r>
        <w:separator/>
      </w:r>
    </w:p>
  </w:footnote>
  <w:footnote w:type="continuationSeparator" w:id="0">
    <w:p w14:paraId="7C982310" w14:textId="77777777" w:rsidR="00AC76FF" w:rsidRDefault="00AC76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DAFB" w14:textId="77777777" w:rsidR="00E2148D" w:rsidRDefault="00E2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10" w:type="dxa"/>
      <w:tblInd w:w="-284" w:type="dxa"/>
      <w:tblCellMar>
        <w:left w:w="118" w:type="dxa"/>
      </w:tblCellMar>
      <w:tblLook w:val="04A0" w:firstRow="1" w:lastRow="0" w:firstColumn="1" w:lastColumn="0" w:noHBand="0" w:noVBand="1"/>
    </w:tblPr>
    <w:tblGrid>
      <w:gridCol w:w="5505"/>
      <w:gridCol w:w="5205"/>
    </w:tblGrid>
    <w:tr w:rsidR="00E2148D" w14:paraId="6E3FC036" w14:textId="77777777">
      <w:trPr>
        <w:trHeight w:val="1281"/>
      </w:trPr>
      <w:tc>
        <w:tcPr>
          <w:tcW w:w="5505" w:type="dxa"/>
          <w:shd w:val="clear" w:color="auto" w:fill="auto"/>
        </w:tcPr>
        <w:p w14:paraId="59355FA6" w14:textId="77777777" w:rsidR="00E2148D" w:rsidRDefault="00000000">
          <w:pPr>
            <w:pStyle w:val="TableContents"/>
            <w:rPr>
              <w:rFonts w:ascii="Liberation Serif" w:hAnsi="Liberation Serif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182BD427" wp14:editId="64768800">
                <wp:simplePos x="0" y="0"/>
                <wp:positionH relativeFrom="column">
                  <wp:posOffset>106680</wp:posOffset>
                </wp:positionH>
                <wp:positionV relativeFrom="paragraph">
                  <wp:posOffset>2540</wp:posOffset>
                </wp:positionV>
                <wp:extent cx="800100" cy="73152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Liberation Serif" w:hAnsi="Liberation Serif"/>
              <w:color w:val="000000"/>
            </w:rPr>
            <w:t xml:space="preserve">                         </w:t>
          </w:r>
        </w:p>
        <w:p w14:paraId="6FA33D71" w14:textId="77777777" w:rsidR="00E2148D" w:rsidRDefault="00000000">
          <w:pPr>
            <w:pStyle w:val="TableContents"/>
            <w:rPr>
              <w:rFonts w:ascii="Liberation Serif" w:hAnsi="Liberation Serif"/>
              <w:b/>
              <w:color w:val="000000"/>
              <w:sz w:val="28"/>
            </w:rPr>
          </w:pPr>
          <w:r>
            <w:rPr>
              <w:rFonts w:ascii="Liberation Serif" w:hAnsi="Liberation Serif"/>
              <w:b/>
              <w:color w:val="000000"/>
              <w:sz w:val="28"/>
            </w:rPr>
            <w:t xml:space="preserve">                         Sherbrooke Art Society </w:t>
          </w:r>
        </w:p>
      </w:tc>
      <w:tc>
        <w:tcPr>
          <w:tcW w:w="520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98" w:type="dxa"/>
          </w:tcMar>
          <w:vAlign w:val="center"/>
        </w:tcPr>
        <w:p w14:paraId="64790598" w14:textId="77777777" w:rsidR="00E2148D" w:rsidRDefault="00000000">
          <w:pPr>
            <w:pStyle w:val="BodyText"/>
          </w:pPr>
          <w:bookmarkStart w:id="1" w:name="__DdeLink__4394_3142530273"/>
          <w:r>
            <w:t xml:space="preserve">62 </w:t>
          </w:r>
          <w:proofErr w:type="spellStart"/>
          <w:r>
            <w:t>Monbulk</w:t>
          </w:r>
          <w:proofErr w:type="spellEnd"/>
          <w:r>
            <w:rPr>
              <w:spacing w:val="-2"/>
            </w:rPr>
            <w:t xml:space="preserve"> </w:t>
          </w:r>
          <w:r>
            <w:t>Road,</w:t>
          </w:r>
          <w:r>
            <w:rPr>
              <w:spacing w:val="-2"/>
            </w:rPr>
            <w:t xml:space="preserve"> </w:t>
          </w:r>
          <w:r>
            <w:t>Belgrave</w:t>
          </w:r>
          <w:r>
            <w:rPr>
              <w:spacing w:val="-4"/>
            </w:rPr>
            <w:t xml:space="preserve"> </w:t>
          </w:r>
          <w:r>
            <w:t>VIC</w:t>
          </w:r>
          <w:r>
            <w:rPr>
              <w:spacing w:val="45"/>
            </w:rPr>
            <w:t xml:space="preserve"> </w:t>
          </w:r>
          <w:r>
            <w:t>3160</w:t>
          </w:r>
        </w:p>
        <w:p w14:paraId="11D887A4" w14:textId="77777777" w:rsidR="00E2148D" w:rsidRDefault="00000000">
          <w:pPr>
            <w:pStyle w:val="BodyText"/>
          </w:pPr>
          <w:r>
            <w:t>03 9754 4264</w:t>
          </w:r>
          <w:r>
            <w:rPr>
              <w:sz w:val="18"/>
            </w:rPr>
            <w:tab/>
          </w:r>
        </w:p>
        <w:p w14:paraId="3AD855E0" w14:textId="77777777" w:rsidR="00E2148D" w:rsidRDefault="00000000">
          <w:pPr>
            <w:pStyle w:val="BodyText"/>
          </w:pPr>
          <w:r>
            <w:rPr>
              <w:sz w:val="18"/>
            </w:rPr>
            <w:tab/>
          </w:r>
          <w:r>
            <w:rPr>
              <w:sz w:val="18"/>
            </w:rPr>
            <w:tab/>
          </w:r>
          <w:hyperlink r:id="rId2">
            <w:r>
              <w:rPr>
                <w:rStyle w:val="InternetLink"/>
                <w:u w:val="none"/>
              </w:rPr>
              <w:t>info@sherbrookeartsociety.com</w:t>
            </w:r>
          </w:hyperlink>
        </w:p>
        <w:p w14:paraId="18634E2A" w14:textId="77777777" w:rsidR="00E2148D" w:rsidRDefault="00000000">
          <w:pPr>
            <w:pStyle w:val="BodyText"/>
          </w:pPr>
          <w:r>
            <w:tab/>
          </w:r>
          <w:r>
            <w:tab/>
          </w:r>
          <w:hyperlink r:id="rId3">
            <w:r>
              <w:rPr>
                <w:rStyle w:val="InternetLink"/>
              </w:rPr>
              <w:t>www.sherbrookegallery.com</w:t>
            </w:r>
          </w:hyperlink>
        </w:p>
        <w:p w14:paraId="34BA684A" w14:textId="77777777" w:rsidR="00E2148D" w:rsidRDefault="00000000">
          <w:pPr>
            <w:pStyle w:val="BodyText"/>
          </w:pPr>
          <w:r>
            <w:rPr>
              <w:rFonts w:ascii="Calibri" w:hAnsi="Calibri"/>
              <w:sz w:val="16"/>
            </w:rPr>
            <w:t>ABN</w:t>
          </w:r>
          <w:r>
            <w:rPr>
              <w:rFonts w:ascii="Calibri" w:hAnsi="Calibri"/>
              <w:spacing w:val="-2"/>
              <w:sz w:val="16"/>
            </w:rPr>
            <w:t xml:space="preserve"> </w:t>
          </w:r>
          <w:r>
            <w:rPr>
              <w:rFonts w:ascii="Calibri" w:hAnsi="Calibri"/>
              <w:sz w:val="16"/>
            </w:rPr>
            <w:t>70 362</w:t>
          </w:r>
          <w:r>
            <w:rPr>
              <w:rFonts w:ascii="Calibri" w:hAnsi="Calibri"/>
              <w:spacing w:val="1"/>
              <w:sz w:val="16"/>
            </w:rPr>
            <w:t xml:space="preserve"> </w:t>
          </w:r>
          <w:bookmarkEnd w:id="1"/>
          <w:r>
            <w:rPr>
              <w:rFonts w:ascii="Calibri" w:hAnsi="Calibri"/>
              <w:sz w:val="16"/>
            </w:rPr>
            <w:t>030 061</w:t>
          </w:r>
        </w:p>
      </w:tc>
    </w:tr>
  </w:tbl>
  <w:p w14:paraId="1EBDD5F3" w14:textId="77777777" w:rsidR="00E2148D" w:rsidRDefault="00E2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106F"/>
    <w:multiLevelType w:val="multilevel"/>
    <w:tmpl w:val="563A517A"/>
    <w:lvl w:ilvl="0">
      <w:start w:val="1"/>
      <w:numFmt w:val="bullet"/>
      <w:lvlText w:val=""/>
      <w:lvlJc w:val="left"/>
      <w:pPr>
        <w:ind w:left="1064" w:hanging="260"/>
      </w:pPr>
      <w:rPr>
        <w:rFonts w:ascii="Symbol" w:hAnsi="Symbol" w:cs="Symbol" w:hint="default"/>
        <w:w w:val="100"/>
        <w:sz w:val="20"/>
        <w:szCs w:val="22"/>
      </w:rPr>
    </w:lvl>
    <w:lvl w:ilvl="1">
      <w:start w:val="1"/>
      <w:numFmt w:val="bullet"/>
      <w:lvlText w:val=""/>
      <w:lvlJc w:val="left"/>
      <w:pPr>
        <w:ind w:left="1496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32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68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04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240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76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112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548" w:hanging="260"/>
      </w:pPr>
      <w:rPr>
        <w:rFonts w:ascii="Symbol" w:hAnsi="Symbol" w:cs="Symbol" w:hint="default"/>
      </w:rPr>
    </w:lvl>
  </w:abstractNum>
  <w:abstractNum w:abstractNumId="1" w15:restartNumberingAfterBreak="0">
    <w:nsid w:val="641C589F"/>
    <w:multiLevelType w:val="multilevel"/>
    <w:tmpl w:val="135C2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2819001">
    <w:abstractNumId w:val="1"/>
  </w:num>
  <w:num w:numId="2" w16cid:durableId="48346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8D"/>
    <w:rsid w:val="0044333B"/>
    <w:rsid w:val="005522AB"/>
    <w:rsid w:val="00AC76FF"/>
    <w:rsid w:val="00E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F594"/>
  <w15:docId w15:val="{90FDBBD4-385D-4625-B6C0-9C6D49C4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mbria" w:hAnsi="Calibri" w:cs="Tahoma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60" w:lineRule="auto"/>
    </w:pPr>
    <w:rPr>
      <w:rFonts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qFormat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qFormat/>
    <w:rPr>
      <w:rFonts w:ascii="Arial" w:eastAsia="Arial" w:hAnsi="Arial" w:cs="Arial"/>
      <w:lang w:val="en-US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eastAsia="Symbol" w:hAnsi="Arial" w:cs="Symbol"/>
      <w:w w:val="100"/>
      <w:sz w:val="20"/>
      <w:szCs w:val="22"/>
    </w:rPr>
  </w:style>
  <w:style w:type="character" w:customStyle="1" w:styleId="ListLabel14">
    <w:name w:val="ListLabel 14"/>
    <w:qFormat/>
    <w:rPr>
      <w:rFonts w:ascii="Arial" w:hAnsi="Arial" w:cs="Symbol"/>
      <w:w w:val="100"/>
      <w:sz w:val="20"/>
      <w:szCs w:val="22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ascii="Arial" w:hAnsi="Arial" w:cs="Symbol"/>
      <w:w w:val="100"/>
      <w:sz w:val="20"/>
      <w:szCs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ascii="Arial" w:hAnsi="Arial" w:cs="Symbol"/>
      <w:w w:val="100"/>
      <w:sz w:val="20"/>
      <w:szCs w:val="22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widowControl w:val="0"/>
      <w:spacing w:before="0"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qFormat/>
    <w:pPr>
      <w:widowControl w:val="0"/>
      <w:spacing w:before="0"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erbrookeartsociet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erbrookegallery.com/" TargetMode="External"/><Relationship Id="rId2" Type="http://schemas.openxmlformats.org/officeDocument/2006/relationships/hyperlink" Target="mailto:info@sherbrookeartsociet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Sarda</dc:creator>
  <dc:description/>
  <cp:lastModifiedBy>Leanne Vassallo</cp:lastModifiedBy>
  <cp:revision>12</cp:revision>
  <cp:lastPrinted>2021-03-21T22:00:00Z</cp:lastPrinted>
  <dcterms:created xsi:type="dcterms:W3CDTF">2022-02-23T02:06:00Z</dcterms:created>
  <dcterms:modified xsi:type="dcterms:W3CDTF">2024-11-05T21:40:00Z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